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C5A6" w14:textId="521B72AF" w:rsidR="00B87073" w:rsidRDefault="00B87073" w:rsidP="00B87073">
      <w:pPr>
        <w:rPr>
          <w:sz w:val="32"/>
          <w:szCs w:val="32"/>
        </w:rPr>
      </w:pPr>
      <w:r>
        <w:rPr>
          <w:sz w:val="32"/>
          <w:szCs w:val="32"/>
        </w:rPr>
        <w:t xml:space="preserve">Utgave </w:t>
      </w:r>
      <w:r w:rsidR="00D17782">
        <w:rPr>
          <w:sz w:val="32"/>
          <w:szCs w:val="32"/>
        </w:rPr>
        <w:t>20</w:t>
      </w:r>
      <w:r w:rsidR="00B06F52">
        <w:rPr>
          <w:sz w:val="32"/>
          <w:szCs w:val="32"/>
        </w:rPr>
        <w:t>2</w:t>
      </w:r>
      <w:r w:rsidR="00A802CD">
        <w:rPr>
          <w:sz w:val="32"/>
          <w:szCs w:val="32"/>
        </w:rPr>
        <w:t>4</w:t>
      </w:r>
    </w:p>
    <w:p w14:paraId="60176A63" w14:textId="77777777" w:rsidR="00B87073" w:rsidRPr="00C72100" w:rsidRDefault="00B87073">
      <w:pPr>
        <w:pStyle w:val="Overskrift1"/>
        <w:rPr>
          <w:rFonts w:ascii="Comic Sans MS" w:hAnsi="Comic Sans MS"/>
          <w:b/>
          <w:color w:val="008000"/>
          <w:sz w:val="20"/>
        </w:rPr>
      </w:pPr>
    </w:p>
    <w:p w14:paraId="15C4A7CF" w14:textId="77777777" w:rsidR="00681F34" w:rsidRDefault="00B3720D">
      <w:pPr>
        <w:pStyle w:val="Overskrift1"/>
        <w:rPr>
          <w:rFonts w:ascii="Comic Sans MS" w:hAnsi="Comic Sans MS"/>
          <w:b/>
          <w:color w:val="008000"/>
          <w:sz w:val="72"/>
        </w:rPr>
      </w:pPr>
      <w:r>
        <w:rPr>
          <w:rFonts w:ascii="Comic Sans MS" w:hAnsi="Comic Sans MS"/>
          <w:b/>
          <w:noProof/>
          <w:color w:val="008000"/>
        </w:rPr>
        <w:drawing>
          <wp:anchor distT="0" distB="0" distL="114300" distR="114300" simplePos="0" relativeHeight="251657728" behindDoc="0" locked="0" layoutInCell="0" allowOverlap="1" wp14:anchorId="37A7082D" wp14:editId="5AA3656D">
            <wp:simplePos x="0" y="0"/>
            <wp:positionH relativeFrom="column">
              <wp:posOffset>4728210</wp:posOffset>
            </wp:positionH>
            <wp:positionV relativeFrom="paragraph">
              <wp:posOffset>-139065</wp:posOffset>
            </wp:positionV>
            <wp:extent cx="15144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64" y="21453"/>
                <wp:lineTo x="21464" y="0"/>
                <wp:lineTo x="0" y="0"/>
              </wp:wrapPolygon>
            </wp:wrapTight>
            <wp:docPr id="2" name="Bilde 2" descr="Logos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irke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00">
        <w:rPr>
          <w:rFonts w:ascii="Comic Sans MS" w:hAnsi="Comic Sans MS"/>
          <w:b/>
          <w:color w:val="008000"/>
          <w:sz w:val="72"/>
        </w:rPr>
        <w:t xml:space="preserve">Lister </w:t>
      </w:r>
      <w:r w:rsidR="004B25A7">
        <w:rPr>
          <w:rFonts w:ascii="Comic Sans MS" w:hAnsi="Comic Sans MS"/>
          <w:b/>
          <w:color w:val="008000"/>
          <w:sz w:val="72"/>
        </w:rPr>
        <w:t>Slam</w:t>
      </w:r>
      <w:r w:rsidR="0094028A">
        <w:rPr>
          <w:rFonts w:ascii="Comic Sans MS" w:hAnsi="Comic Sans MS"/>
          <w:b/>
          <w:color w:val="008000"/>
          <w:sz w:val="72"/>
        </w:rPr>
        <w:t>kompost</w:t>
      </w:r>
    </w:p>
    <w:p w14:paraId="7D595491" w14:textId="6738F837" w:rsidR="0094028A" w:rsidRDefault="00681F34">
      <w:pPr>
        <w:pStyle w:val="Overskrift1"/>
        <w:rPr>
          <w:rFonts w:ascii="Comic Sans MS" w:hAnsi="Comic Sans MS"/>
          <w:b/>
          <w:color w:val="008000"/>
          <w:sz w:val="40"/>
          <w:szCs w:val="40"/>
        </w:rPr>
      </w:pPr>
      <w:r>
        <w:rPr>
          <w:rFonts w:ascii="Comic Sans MS" w:hAnsi="Comic Sans MS"/>
          <w:b/>
          <w:color w:val="008000"/>
          <w:sz w:val="40"/>
          <w:szCs w:val="40"/>
        </w:rPr>
        <w:t>Ranker i kvalitetsklasse I</w:t>
      </w:r>
    </w:p>
    <w:p w14:paraId="38628252" w14:textId="77777777" w:rsidR="00681F34" w:rsidRPr="00681F34" w:rsidRDefault="00681F34" w:rsidP="00681F34"/>
    <w:p w14:paraId="670E4180" w14:textId="77777777" w:rsidR="0094028A" w:rsidRDefault="0094028A">
      <w:pPr>
        <w:pStyle w:val="Overskrift2"/>
      </w:pPr>
      <w:r>
        <w:t>VAREDEKLARASJON</w:t>
      </w:r>
    </w:p>
    <w:p w14:paraId="28F3AB09" w14:textId="77777777" w:rsidR="0094028A" w:rsidRPr="001C2A21" w:rsidRDefault="0094028A"/>
    <w:p w14:paraId="2A0308E0" w14:textId="26DC81DC" w:rsidR="0094028A" w:rsidRDefault="0094028A" w:rsidP="00364889">
      <w:pPr>
        <w:pStyle w:val="Overskrift3"/>
      </w:pPr>
      <w:r>
        <w:t>VARETYPE</w:t>
      </w:r>
      <w:r w:rsidR="00364889">
        <w:t xml:space="preserve">: </w:t>
      </w:r>
      <w:r>
        <w:t>Kompost</w:t>
      </w:r>
    </w:p>
    <w:p w14:paraId="51783DB5" w14:textId="77777777" w:rsidR="0094028A" w:rsidRPr="001C2A21" w:rsidRDefault="0094028A"/>
    <w:p w14:paraId="0CE43BC6" w14:textId="77777777" w:rsidR="0094028A" w:rsidRDefault="0094028A">
      <w:pPr>
        <w:rPr>
          <w:sz w:val="24"/>
        </w:rPr>
      </w:pPr>
      <w:r>
        <w:rPr>
          <w:sz w:val="24"/>
        </w:rPr>
        <w:t>SAMMENSETNING</w:t>
      </w:r>
    </w:p>
    <w:p w14:paraId="2AD5C770" w14:textId="77777777" w:rsidR="0094028A" w:rsidRDefault="0094028A">
      <w:pPr>
        <w:rPr>
          <w:sz w:val="24"/>
        </w:rPr>
      </w:pPr>
      <w:r>
        <w:rPr>
          <w:sz w:val="24"/>
        </w:rPr>
        <w:t xml:space="preserve">Kompost av </w:t>
      </w:r>
      <w:r w:rsidR="00C72100">
        <w:rPr>
          <w:sz w:val="24"/>
        </w:rPr>
        <w:t>avløpsslam og kvernet rent trevirke</w:t>
      </w:r>
      <w:r>
        <w:rPr>
          <w:sz w:val="24"/>
        </w:rPr>
        <w:t>.</w:t>
      </w:r>
    </w:p>
    <w:p w14:paraId="6650E97A" w14:textId="77777777" w:rsidR="0094028A" w:rsidRPr="001C2A21" w:rsidRDefault="0094028A"/>
    <w:p w14:paraId="53D23B8C" w14:textId="77777777" w:rsidR="00364889" w:rsidRPr="001C2A21" w:rsidRDefault="0094028A" w:rsidP="00364889">
      <w:pPr>
        <w:rPr>
          <w:sz w:val="24"/>
        </w:rPr>
      </w:pPr>
      <w:r w:rsidRPr="001C2A21">
        <w:rPr>
          <w:sz w:val="24"/>
        </w:rPr>
        <w:t>ANALYSEVERDIER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7"/>
        <w:gridCol w:w="1559"/>
        <w:gridCol w:w="1559"/>
      </w:tblGrid>
      <w:tr w:rsidR="001C2A21" w:rsidRPr="001C2A21" w14:paraId="71B267BB" w14:textId="77777777" w:rsidTr="005559A3">
        <w:tc>
          <w:tcPr>
            <w:tcW w:w="2764" w:type="dxa"/>
          </w:tcPr>
          <w:p w14:paraId="43433D2E" w14:textId="77777777" w:rsidR="00364889" w:rsidRPr="00364889" w:rsidRDefault="00364889" w:rsidP="00364889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58EE6F4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Benevning</w:t>
            </w:r>
          </w:p>
        </w:tc>
        <w:tc>
          <w:tcPr>
            <w:tcW w:w="1559" w:type="dxa"/>
          </w:tcPr>
          <w:p w14:paraId="563EDEEE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Verdi</w:t>
            </w:r>
          </w:p>
        </w:tc>
        <w:tc>
          <w:tcPr>
            <w:tcW w:w="1559" w:type="dxa"/>
          </w:tcPr>
          <w:p w14:paraId="44FB2475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Variasjon</w:t>
            </w:r>
          </w:p>
        </w:tc>
      </w:tr>
      <w:tr w:rsidR="001C2A21" w:rsidRPr="001C2A21" w14:paraId="241DA333" w14:textId="77777777" w:rsidTr="005559A3">
        <w:tc>
          <w:tcPr>
            <w:tcW w:w="2764" w:type="dxa"/>
          </w:tcPr>
          <w:p w14:paraId="644258DB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Surhetsgrad</w:t>
            </w:r>
          </w:p>
          <w:p w14:paraId="6057C75D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Tørrstoff</w:t>
            </w:r>
          </w:p>
          <w:p w14:paraId="228813A7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Totalt organisk karbon</w:t>
            </w:r>
          </w:p>
          <w:p w14:paraId="5966B17A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Karbon/Nitrogen-forhold</w:t>
            </w:r>
          </w:p>
          <w:p w14:paraId="53B37DEB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Ledningsevne, elektrisk</w:t>
            </w:r>
          </w:p>
          <w:p w14:paraId="27F29017" w14:textId="52298104" w:rsidR="00364889" w:rsidRPr="00364889" w:rsidRDefault="00364889" w:rsidP="00364889">
            <w:pPr>
              <w:rPr>
                <w:b/>
                <w:bCs/>
                <w:sz w:val="24"/>
              </w:rPr>
            </w:pPr>
            <w:proofErr w:type="spellStart"/>
            <w:r w:rsidRPr="00364889">
              <w:rPr>
                <w:b/>
                <w:bCs/>
                <w:sz w:val="24"/>
              </w:rPr>
              <w:t>Makronæring</w:t>
            </w:r>
            <w:r w:rsidR="0025531E">
              <w:rPr>
                <w:b/>
                <w:bCs/>
                <w:sz w:val="24"/>
              </w:rPr>
              <w:t>s</w:t>
            </w:r>
            <w:r w:rsidRPr="00364889">
              <w:rPr>
                <w:b/>
                <w:bCs/>
                <w:sz w:val="24"/>
              </w:rPr>
              <w:t>stoffer</w:t>
            </w:r>
            <w:proofErr w:type="spellEnd"/>
            <w:r w:rsidRPr="00364889">
              <w:rPr>
                <w:b/>
                <w:bCs/>
                <w:sz w:val="24"/>
              </w:rPr>
              <w:t>:</w:t>
            </w:r>
          </w:p>
          <w:p w14:paraId="1F8E9587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Totalt-N (Kjeldahl)</w:t>
            </w:r>
          </w:p>
          <w:p w14:paraId="3C0B2759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NH4-N</w:t>
            </w:r>
          </w:p>
          <w:p w14:paraId="12F149DE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NO3-N</w:t>
            </w:r>
          </w:p>
          <w:p w14:paraId="4DAB7688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Svovel</w:t>
            </w:r>
          </w:p>
          <w:p w14:paraId="45EF11AD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Fosfor</w:t>
            </w:r>
          </w:p>
          <w:p w14:paraId="7F86049E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Kalium</w:t>
            </w:r>
          </w:p>
          <w:p w14:paraId="536C1B61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Magnesium</w:t>
            </w:r>
          </w:p>
          <w:p w14:paraId="75634D59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Kalsium</w:t>
            </w:r>
          </w:p>
          <w:p w14:paraId="7D9B4BDC" w14:textId="77777777" w:rsidR="00364889" w:rsidRPr="00364889" w:rsidRDefault="00364889" w:rsidP="00364889">
            <w:pPr>
              <w:rPr>
                <w:b/>
                <w:bCs/>
                <w:sz w:val="24"/>
              </w:rPr>
            </w:pPr>
            <w:r w:rsidRPr="00364889">
              <w:rPr>
                <w:b/>
                <w:bCs/>
                <w:sz w:val="24"/>
              </w:rPr>
              <w:t>Mikronæringsstoffer:</w:t>
            </w:r>
          </w:p>
          <w:p w14:paraId="49BA32EE" w14:textId="77777777" w:rsidR="00364889" w:rsidRPr="00364889" w:rsidRDefault="00364889" w:rsidP="00364889">
            <w:pPr>
              <w:keepNext/>
              <w:outlineLvl w:val="2"/>
              <w:rPr>
                <w:sz w:val="24"/>
              </w:rPr>
            </w:pPr>
            <w:r w:rsidRPr="00364889">
              <w:rPr>
                <w:sz w:val="24"/>
              </w:rPr>
              <w:t>Kobber</w:t>
            </w:r>
          </w:p>
          <w:p w14:paraId="07409F9E" w14:textId="77777777" w:rsidR="00364889" w:rsidRPr="00364889" w:rsidRDefault="00364889" w:rsidP="00364889">
            <w:pPr>
              <w:rPr>
                <w:sz w:val="24"/>
                <w:szCs w:val="24"/>
              </w:rPr>
            </w:pPr>
            <w:r w:rsidRPr="00364889">
              <w:rPr>
                <w:sz w:val="24"/>
                <w:szCs w:val="24"/>
              </w:rPr>
              <w:t>Sink</w:t>
            </w:r>
          </w:p>
          <w:p w14:paraId="55382AFE" w14:textId="77777777" w:rsidR="00364889" w:rsidRPr="00364889" w:rsidRDefault="00364889" w:rsidP="00364889">
            <w:pPr>
              <w:rPr>
                <w:sz w:val="24"/>
                <w:szCs w:val="24"/>
              </w:rPr>
            </w:pPr>
            <w:r w:rsidRPr="00364889">
              <w:rPr>
                <w:sz w:val="24"/>
                <w:szCs w:val="24"/>
              </w:rPr>
              <w:t>Mangan</w:t>
            </w:r>
          </w:p>
          <w:p w14:paraId="66D62DC2" w14:textId="77777777" w:rsidR="00364889" w:rsidRPr="00364889" w:rsidRDefault="00364889" w:rsidP="00364889">
            <w:pPr>
              <w:rPr>
                <w:sz w:val="24"/>
                <w:szCs w:val="24"/>
              </w:rPr>
            </w:pPr>
            <w:r w:rsidRPr="00364889">
              <w:rPr>
                <w:sz w:val="24"/>
                <w:szCs w:val="24"/>
              </w:rPr>
              <w:t>Jern</w:t>
            </w:r>
          </w:p>
          <w:p w14:paraId="41A6635D" w14:textId="77777777" w:rsidR="00364889" w:rsidRPr="00364889" w:rsidRDefault="00364889" w:rsidP="00364889">
            <w:pPr>
              <w:rPr>
                <w:b/>
                <w:bCs/>
                <w:sz w:val="24"/>
                <w:szCs w:val="24"/>
              </w:rPr>
            </w:pPr>
            <w:r w:rsidRPr="00364889">
              <w:rPr>
                <w:b/>
                <w:bCs/>
                <w:sz w:val="24"/>
                <w:szCs w:val="24"/>
              </w:rPr>
              <w:t>Andre tungmetaller:</w:t>
            </w:r>
          </w:p>
          <w:p w14:paraId="273EB23D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Krom</w:t>
            </w:r>
          </w:p>
          <w:p w14:paraId="2B48A4A1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Nikkel</w:t>
            </w:r>
          </w:p>
          <w:p w14:paraId="1CE07F7E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Bly</w:t>
            </w:r>
          </w:p>
          <w:p w14:paraId="6B87D7CB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Kadmium</w:t>
            </w:r>
          </w:p>
          <w:p w14:paraId="556E6A7A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Kvikksølv</w:t>
            </w:r>
          </w:p>
          <w:p w14:paraId="07F79B2C" w14:textId="77777777" w:rsidR="00364889" w:rsidRPr="00364889" w:rsidRDefault="00364889" w:rsidP="00364889">
            <w:pPr>
              <w:rPr>
                <w:b/>
                <w:bCs/>
                <w:sz w:val="24"/>
              </w:rPr>
            </w:pPr>
            <w:r w:rsidRPr="00364889">
              <w:rPr>
                <w:b/>
                <w:bCs/>
                <w:sz w:val="24"/>
              </w:rPr>
              <w:t>Parasitter/bakterier:</w:t>
            </w:r>
          </w:p>
          <w:p w14:paraId="41089A16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Parasittegg</w:t>
            </w:r>
          </w:p>
          <w:p w14:paraId="020C1331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>Salmonella</w:t>
            </w:r>
          </w:p>
          <w:p w14:paraId="2448E012" w14:textId="77777777" w:rsidR="00364889" w:rsidRPr="00364889" w:rsidRDefault="00364889" w:rsidP="00364889">
            <w:pPr>
              <w:rPr>
                <w:sz w:val="24"/>
              </w:rPr>
            </w:pPr>
            <w:r w:rsidRPr="00364889">
              <w:rPr>
                <w:sz w:val="24"/>
              </w:rPr>
              <w:t xml:space="preserve">TBK / </w:t>
            </w:r>
            <w:proofErr w:type="gramStart"/>
            <w:r w:rsidRPr="00364889">
              <w:rPr>
                <w:sz w:val="24"/>
              </w:rPr>
              <w:t>E.coli</w:t>
            </w:r>
            <w:proofErr w:type="gramEnd"/>
          </w:p>
        </w:tc>
        <w:tc>
          <w:tcPr>
            <w:tcW w:w="1417" w:type="dxa"/>
          </w:tcPr>
          <w:p w14:paraId="1AC8DEE5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pH</w:t>
            </w:r>
          </w:p>
          <w:p w14:paraId="271BC532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%</w:t>
            </w:r>
          </w:p>
          <w:p w14:paraId="6F68C602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% av TS</w:t>
            </w:r>
          </w:p>
          <w:p w14:paraId="2181396F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C/N</w:t>
            </w:r>
          </w:p>
          <w:p w14:paraId="758510CB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proofErr w:type="spellStart"/>
            <w:r w:rsidRPr="00364889">
              <w:rPr>
                <w:sz w:val="24"/>
              </w:rPr>
              <w:t>mS</w:t>
            </w:r>
            <w:proofErr w:type="spellEnd"/>
            <w:r w:rsidRPr="00364889">
              <w:rPr>
                <w:sz w:val="24"/>
              </w:rPr>
              <w:t>/cm</w:t>
            </w:r>
          </w:p>
          <w:p w14:paraId="0CE221CD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5A37783C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% av TS</w:t>
            </w:r>
          </w:p>
          <w:p w14:paraId="1D0C6992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003ABC5E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685909B5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3AD6615D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4D61F145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4171BEA8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43ABFDA9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382F12F0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00F6532A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mg/kg TS</w:t>
            </w:r>
          </w:p>
          <w:p w14:paraId="04E11ACC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4ACDC1DA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5292A0F1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5E3528D9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386CEADE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457B1EEA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1F5DCFCD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6CF9A850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40BAF1C9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5EDA7513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7DCA378F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Per g TS</w:t>
            </w:r>
          </w:p>
          <w:p w14:paraId="51C26B19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  <w:p w14:paraId="2A938B8E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”</w:t>
            </w:r>
          </w:p>
        </w:tc>
        <w:tc>
          <w:tcPr>
            <w:tcW w:w="1559" w:type="dxa"/>
          </w:tcPr>
          <w:p w14:paraId="795D8885" w14:textId="2AFBC479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8,</w:t>
            </w:r>
            <w:r w:rsidR="00681F34" w:rsidRPr="001C2A21">
              <w:rPr>
                <w:sz w:val="24"/>
              </w:rPr>
              <w:t>5</w:t>
            </w:r>
          </w:p>
          <w:p w14:paraId="144B5087" w14:textId="740384C8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38</w:t>
            </w:r>
          </w:p>
          <w:p w14:paraId="285D0869" w14:textId="1DD375CE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33</w:t>
            </w:r>
          </w:p>
          <w:p w14:paraId="141874EC" w14:textId="31B960A0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25</w:t>
            </w:r>
          </w:p>
          <w:p w14:paraId="094A2DDF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7DCE76F6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74B6A8FC" w14:textId="37269CE7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1,4</w:t>
            </w:r>
          </w:p>
          <w:p w14:paraId="1E7DC1DC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5982E791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0DFA8CEE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5FFD4579" w14:textId="6EFE3C74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1,2</w:t>
            </w:r>
          </w:p>
          <w:p w14:paraId="125F29F2" w14:textId="5957A31F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0,9</w:t>
            </w:r>
          </w:p>
          <w:p w14:paraId="67D8ED79" w14:textId="0BB33903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0,</w:t>
            </w:r>
            <w:r w:rsidR="00E071B9" w:rsidRPr="001C2A21">
              <w:rPr>
                <w:sz w:val="24"/>
              </w:rPr>
              <w:t>9</w:t>
            </w:r>
          </w:p>
          <w:p w14:paraId="081B1C84" w14:textId="6208B69E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7,6</w:t>
            </w:r>
          </w:p>
          <w:p w14:paraId="1321BA77" w14:textId="77777777" w:rsidR="00364889" w:rsidRPr="00364889" w:rsidRDefault="00364889" w:rsidP="00364889">
            <w:pPr>
              <w:rPr>
                <w:sz w:val="24"/>
              </w:rPr>
            </w:pPr>
          </w:p>
          <w:p w14:paraId="0FFB17CA" w14:textId="36993AE4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82</w:t>
            </w:r>
          </w:p>
          <w:p w14:paraId="2ECC4879" w14:textId="5B90C769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334</w:t>
            </w:r>
          </w:p>
          <w:p w14:paraId="6E050440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5180F13A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5AB32026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24E54918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9</w:t>
            </w:r>
          </w:p>
          <w:p w14:paraId="0B31D7CB" w14:textId="0DD1FE23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6</w:t>
            </w:r>
          </w:p>
          <w:p w14:paraId="12303175" w14:textId="5C24C15D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9</w:t>
            </w:r>
          </w:p>
          <w:p w14:paraId="5DE61D82" w14:textId="05F3202F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0,</w:t>
            </w:r>
            <w:r w:rsidR="00E071B9" w:rsidRPr="001C2A21">
              <w:rPr>
                <w:sz w:val="24"/>
              </w:rPr>
              <w:t>42</w:t>
            </w:r>
          </w:p>
          <w:p w14:paraId="6006F36B" w14:textId="221F08D2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0,</w:t>
            </w:r>
            <w:r w:rsidR="001C2A21" w:rsidRPr="001C2A21">
              <w:rPr>
                <w:sz w:val="24"/>
              </w:rPr>
              <w:t>13</w:t>
            </w:r>
          </w:p>
          <w:p w14:paraId="05B53EFE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153E5810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Ikke påvist</w:t>
            </w:r>
          </w:p>
          <w:p w14:paraId="13C523B9" w14:textId="77777777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Ikke påvist</w:t>
            </w:r>
          </w:p>
          <w:p w14:paraId="0CF835BE" w14:textId="6B70B207" w:rsidR="00364889" w:rsidRPr="00364889" w:rsidRDefault="001F1758" w:rsidP="0036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29328315" w14:textId="2C332210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8,0</w:t>
            </w:r>
            <w:r w:rsidR="00364889" w:rsidRPr="00364889">
              <w:rPr>
                <w:sz w:val="24"/>
              </w:rPr>
              <w:t>-8,</w:t>
            </w:r>
            <w:r w:rsidRPr="001C2A21">
              <w:rPr>
                <w:sz w:val="24"/>
              </w:rPr>
              <w:t>8</w:t>
            </w:r>
          </w:p>
          <w:p w14:paraId="11DB73EE" w14:textId="6D9C41EF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36</w:t>
            </w:r>
            <w:r w:rsidR="00364889" w:rsidRPr="00364889">
              <w:rPr>
                <w:sz w:val="24"/>
              </w:rPr>
              <w:t>-</w:t>
            </w:r>
            <w:r w:rsidRPr="001C2A21">
              <w:rPr>
                <w:sz w:val="24"/>
              </w:rPr>
              <w:t>42</w:t>
            </w:r>
          </w:p>
          <w:p w14:paraId="2AFB26E3" w14:textId="62706470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31</w:t>
            </w:r>
            <w:r w:rsidR="00364889" w:rsidRPr="00364889">
              <w:rPr>
                <w:sz w:val="24"/>
              </w:rPr>
              <w:t>-</w:t>
            </w:r>
            <w:r w:rsidRPr="001C2A21">
              <w:rPr>
                <w:sz w:val="24"/>
              </w:rPr>
              <w:t>41</w:t>
            </w:r>
          </w:p>
          <w:p w14:paraId="000F9980" w14:textId="3D91D3FD" w:rsidR="00364889" w:rsidRPr="00364889" w:rsidRDefault="00681F34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22</w:t>
            </w:r>
            <w:r w:rsidR="00364889" w:rsidRPr="00364889">
              <w:rPr>
                <w:sz w:val="24"/>
              </w:rPr>
              <w:t>-</w:t>
            </w:r>
            <w:r w:rsidRPr="001C2A21">
              <w:rPr>
                <w:sz w:val="24"/>
              </w:rPr>
              <w:t>29</w:t>
            </w:r>
          </w:p>
          <w:p w14:paraId="71807E77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6980998F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058FF405" w14:textId="6C3631D9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1,</w:t>
            </w:r>
            <w:r w:rsidR="00681F34" w:rsidRPr="001C2A21">
              <w:rPr>
                <w:sz w:val="24"/>
              </w:rPr>
              <w:t>2</w:t>
            </w:r>
            <w:r w:rsidRPr="00364889">
              <w:rPr>
                <w:sz w:val="24"/>
              </w:rPr>
              <w:t>-</w:t>
            </w:r>
            <w:r w:rsidR="00681F34" w:rsidRPr="001C2A21">
              <w:rPr>
                <w:sz w:val="24"/>
              </w:rPr>
              <w:t>1,6</w:t>
            </w:r>
          </w:p>
          <w:p w14:paraId="7E911AF6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1FC44395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47617A7A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01A481E0" w14:textId="5AA65EE2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0,</w:t>
            </w:r>
            <w:r w:rsidR="00681F34" w:rsidRPr="001C2A21">
              <w:rPr>
                <w:sz w:val="24"/>
              </w:rPr>
              <w:t>8</w:t>
            </w:r>
            <w:r w:rsidRPr="00364889">
              <w:rPr>
                <w:sz w:val="24"/>
              </w:rPr>
              <w:t>-1,</w:t>
            </w:r>
            <w:r w:rsidR="00681F34" w:rsidRPr="001C2A21">
              <w:rPr>
                <w:sz w:val="24"/>
              </w:rPr>
              <w:t>2</w:t>
            </w:r>
          </w:p>
          <w:p w14:paraId="1F1722E7" w14:textId="079BB486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0,</w:t>
            </w:r>
            <w:r w:rsidR="00E071B9" w:rsidRPr="001C2A21">
              <w:rPr>
                <w:sz w:val="24"/>
              </w:rPr>
              <w:t>1</w:t>
            </w:r>
            <w:r w:rsidRPr="00364889">
              <w:rPr>
                <w:sz w:val="24"/>
              </w:rPr>
              <w:t>-</w:t>
            </w:r>
            <w:r w:rsidR="00E071B9" w:rsidRPr="001C2A21">
              <w:rPr>
                <w:sz w:val="24"/>
              </w:rPr>
              <w:t>5,5</w:t>
            </w:r>
          </w:p>
          <w:p w14:paraId="55A2B80F" w14:textId="4C44C3E1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0,</w:t>
            </w:r>
            <w:r w:rsidR="00E071B9" w:rsidRPr="001C2A21">
              <w:rPr>
                <w:sz w:val="24"/>
              </w:rPr>
              <w:t>6</w:t>
            </w:r>
            <w:r w:rsidRPr="00364889">
              <w:rPr>
                <w:sz w:val="24"/>
              </w:rPr>
              <w:t>-</w:t>
            </w:r>
            <w:r w:rsidR="00E071B9" w:rsidRPr="001C2A21">
              <w:rPr>
                <w:sz w:val="24"/>
              </w:rPr>
              <w:t>1,4</w:t>
            </w:r>
          </w:p>
          <w:p w14:paraId="5E7BE902" w14:textId="17C37103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4,7</w:t>
            </w:r>
            <w:r w:rsidR="00364889" w:rsidRPr="00364889">
              <w:rPr>
                <w:sz w:val="24"/>
              </w:rPr>
              <w:t>-</w:t>
            </w:r>
            <w:r w:rsidRPr="001C2A21">
              <w:rPr>
                <w:sz w:val="24"/>
              </w:rPr>
              <w:t>10</w:t>
            </w:r>
          </w:p>
          <w:p w14:paraId="52A6D3E2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651B5CFE" w14:textId="766C75CF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64</w:t>
            </w:r>
            <w:r w:rsidR="00364889" w:rsidRPr="00364889">
              <w:rPr>
                <w:sz w:val="24"/>
              </w:rPr>
              <w:t>-</w:t>
            </w:r>
            <w:r w:rsidRPr="001C2A21">
              <w:rPr>
                <w:sz w:val="24"/>
              </w:rPr>
              <w:t>99</w:t>
            </w:r>
          </w:p>
          <w:p w14:paraId="65CB5895" w14:textId="4C9F5A64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240</w:t>
            </w:r>
            <w:r w:rsidR="00364889" w:rsidRPr="00364889">
              <w:rPr>
                <w:sz w:val="24"/>
              </w:rPr>
              <w:t>-</w:t>
            </w:r>
            <w:r w:rsidRPr="001C2A21">
              <w:rPr>
                <w:sz w:val="24"/>
              </w:rPr>
              <w:t>400</w:t>
            </w:r>
          </w:p>
          <w:p w14:paraId="451243F0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68C53908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7129E8DB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6FD70A8C" w14:textId="0120B2C4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6</w:t>
            </w:r>
            <w:r w:rsidR="00364889" w:rsidRPr="00364889">
              <w:rPr>
                <w:sz w:val="24"/>
              </w:rPr>
              <w:t>-1</w:t>
            </w:r>
            <w:r w:rsidRPr="001C2A21">
              <w:rPr>
                <w:sz w:val="24"/>
              </w:rPr>
              <w:t>3</w:t>
            </w:r>
          </w:p>
          <w:p w14:paraId="27BC99C4" w14:textId="6AA43E9F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6</w:t>
            </w:r>
            <w:r w:rsidR="00364889" w:rsidRPr="00364889">
              <w:rPr>
                <w:sz w:val="24"/>
              </w:rPr>
              <w:t>-</w:t>
            </w:r>
            <w:r w:rsidRPr="001C2A21">
              <w:rPr>
                <w:sz w:val="24"/>
              </w:rPr>
              <w:t>7</w:t>
            </w:r>
          </w:p>
          <w:p w14:paraId="0963C641" w14:textId="6750C9B3" w:rsidR="00364889" w:rsidRPr="00364889" w:rsidRDefault="00E071B9" w:rsidP="00364889">
            <w:pPr>
              <w:jc w:val="center"/>
              <w:rPr>
                <w:sz w:val="24"/>
              </w:rPr>
            </w:pPr>
            <w:r w:rsidRPr="001C2A21">
              <w:rPr>
                <w:sz w:val="24"/>
              </w:rPr>
              <w:t>6</w:t>
            </w:r>
            <w:r w:rsidR="00364889" w:rsidRPr="00364889">
              <w:rPr>
                <w:sz w:val="24"/>
              </w:rPr>
              <w:t>-1</w:t>
            </w:r>
            <w:r w:rsidRPr="001C2A21">
              <w:rPr>
                <w:sz w:val="24"/>
              </w:rPr>
              <w:t>2</w:t>
            </w:r>
          </w:p>
          <w:p w14:paraId="53B95B1E" w14:textId="398E6A94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0,</w:t>
            </w:r>
            <w:r w:rsidR="00E071B9" w:rsidRPr="001C2A21">
              <w:rPr>
                <w:sz w:val="24"/>
              </w:rPr>
              <w:t>32</w:t>
            </w:r>
            <w:r w:rsidRPr="00364889">
              <w:rPr>
                <w:sz w:val="24"/>
              </w:rPr>
              <w:t>-0,</w:t>
            </w:r>
            <w:r w:rsidR="00E071B9" w:rsidRPr="001C2A21">
              <w:rPr>
                <w:sz w:val="24"/>
              </w:rPr>
              <w:t>47</w:t>
            </w:r>
          </w:p>
          <w:p w14:paraId="08E96DE3" w14:textId="58E18DFB" w:rsidR="00364889" w:rsidRPr="00364889" w:rsidRDefault="00364889" w:rsidP="00364889">
            <w:pPr>
              <w:jc w:val="center"/>
              <w:rPr>
                <w:sz w:val="24"/>
              </w:rPr>
            </w:pPr>
            <w:r w:rsidRPr="00364889">
              <w:rPr>
                <w:sz w:val="24"/>
              </w:rPr>
              <w:t>0,0</w:t>
            </w:r>
            <w:r w:rsidR="001C2A21" w:rsidRPr="001C2A21">
              <w:rPr>
                <w:sz w:val="24"/>
              </w:rPr>
              <w:t>1</w:t>
            </w:r>
            <w:r w:rsidRPr="00364889">
              <w:rPr>
                <w:sz w:val="24"/>
              </w:rPr>
              <w:t>-0,</w:t>
            </w:r>
            <w:r w:rsidR="001C2A21" w:rsidRPr="001C2A21">
              <w:rPr>
                <w:sz w:val="24"/>
              </w:rPr>
              <w:t>16</w:t>
            </w:r>
          </w:p>
          <w:p w14:paraId="7E2944B9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103E744E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47009AFE" w14:textId="77777777" w:rsidR="00364889" w:rsidRPr="00364889" w:rsidRDefault="00364889" w:rsidP="00364889">
            <w:pPr>
              <w:jc w:val="center"/>
              <w:rPr>
                <w:sz w:val="24"/>
              </w:rPr>
            </w:pPr>
          </w:p>
          <w:p w14:paraId="7D46E720" w14:textId="5883102D" w:rsidR="00364889" w:rsidRPr="00364889" w:rsidRDefault="001F1758" w:rsidP="0036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&lt;20-40</w:t>
            </w:r>
          </w:p>
        </w:tc>
      </w:tr>
    </w:tbl>
    <w:p w14:paraId="5E733F4F" w14:textId="51421DD8" w:rsidR="0094028A" w:rsidRDefault="0094028A" w:rsidP="00364889">
      <w:pPr>
        <w:rPr>
          <w:sz w:val="24"/>
        </w:rPr>
      </w:pPr>
    </w:p>
    <w:p w14:paraId="0650B256" w14:textId="77777777" w:rsidR="004A4BDD" w:rsidRDefault="004A4BDD">
      <w:pPr>
        <w:rPr>
          <w:sz w:val="24"/>
        </w:rPr>
      </w:pPr>
      <w:r>
        <w:rPr>
          <w:sz w:val="24"/>
        </w:rPr>
        <w:t>LEVERINGSMÅTE</w:t>
      </w:r>
    </w:p>
    <w:p w14:paraId="60D651A6" w14:textId="77777777" w:rsidR="0094028A" w:rsidRDefault="0094028A">
      <w:pPr>
        <w:rPr>
          <w:sz w:val="24"/>
        </w:rPr>
      </w:pPr>
      <w:r>
        <w:rPr>
          <w:sz w:val="24"/>
        </w:rPr>
        <w:t>L</w:t>
      </w:r>
      <w:r w:rsidR="004A4BDD">
        <w:rPr>
          <w:sz w:val="24"/>
        </w:rPr>
        <w:t>everes i bulk,</w:t>
      </w:r>
      <w:r w:rsidR="000D0899">
        <w:rPr>
          <w:sz w:val="24"/>
        </w:rPr>
        <w:t xml:space="preserve"> veid</w:t>
      </w:r>
      <w:r w:rsidR="004A4BDD">
        <w:rPr>
          <w:sz w:val="24"/>
        </w:rPr>
        <w:t xml:space="preserve"> i </w:t>
      </w:r>
      <w:r w:rsidR="00F26CA0">
        <w:rPr>
          <w:sz w:val="24"/>
        </w:rPr>
        <w:t>tonn</w:t>
      </w:r>
      <w:r w:rsidR="00E9669E">
        <w:rPr>
          <w:sz w:val="24"/>
        </w:rPr>
        <w:t>.</w:t>
      </w:r>
    </w:p>
    <w:p w14:paraId="1907474A" w14:textId="77777777" w:rsidR="00F26CA0" w:rsidRPr="001C2A21" w:rsidRDefault="00F26CA0"/>
    <w:p w14:paraId="4746B0A2" w14:textId="77777777" w:rsidR="0094028A" w:rsidRDefault="0094028A">
      <w:pPr>
        <w:rPr>
          <w:sz w:val="24"/>
        </w:rPr>
      </w:pPr>
      <w:r>
        <w:rPr>
          <w:sz w:val="24"/>
        </w:rPr>
        <w:t>FRAMSTILLINGSMETODE</w:t>
      </w:r>
    </w:p>
    <w:p w14:paraId="7DF30D04" w14:textId="4D342951" w:rsidR="005414AB" w:rsidRDefault="00AB45B9">
      <w:pPr>
        <w:rPr>
          <w:sz w:val="24"/>
        </w:rPr>
      </w:pPr>
      <w:r>
        <w:rPr>
          <w:sz w:val="24"/>
        </w:rPr>
        <w:t>Avløpsslam og kvernet rent trevirke (paller etc.) blandes med skuff i volumforholdet ca. 50/50. Massen komposteres i 3-4 uker ved at luft presses inn</w:t>
      </w:r>
      <w:r w:rsidR="009C7973">
        <w:rPr>
          <w:sz w:val="24"/>
        </w:rPr>
        <w:t xml:space="preserve"> nedenfra i komposteringshallen. </w:t>
      </w:r>
      <w:r w:rsidR="009C7973">
        <w:rPr>
          <w:sz w:val="24"/>
        </w:rPr>
        <w:lastRenderedPageBreak/>
        <w:t xml:space="preserve">Temperaturen er da 60-70 °C. Deretter snues massen og komposteres videre i 3-4 uker på samme måte. Deretter siktes massen med 20 mm sikt. </w:t>
      </w:r>
      <w:proofErr w:type="spellStart"/>
      <w:r w:rsidR="0025531E">
        <w:rPr>
          <w:sz w:val="24"/>
        </w:rPr>
        <w:t>F</w:t>
      </w:r>
      <w:r w:rsidR="009C7973">
        <w:rPr>
          <w:sz w:val="24"/>
        </w:rPr>
        <w:t>rasikt</w:t>
      </w:r>
      <w:r w:rsidR="0025531E">
        <w:rPr>
          <w:sz w:val="24"/>
        </w:rPr>
        <w:t>et</w:t>
      </w:r>
      <w:proofErr w:type="spellEnd"/>
      <w:r w:rsidR="009C7973">
        <w:rPr>
          <w:sz w:val="24"/>
        </w:rPr>
        <w:t xml:space="preserve"> </w:t>
      </w:r>
      <w:r w:rsidR="004A4BDD">
        <w:rPr>
          <w:sz w:val="24"/>
        </w:rPr>
        <w:t xml:space="preserve">masse </w:t>
      </w:r>
      <w:r w:rsidR="009C7973">
        <w:rPr>
          <w:sz w:val="24"/>
        </w:rPr>
        <w:t>resirkuleres til ny startblanding.</w:t>
      </w:r>
    </w:p>
    <w:p w14:paraId="70474E4F" w14:textId="77777777" w:rsidR="009C7973" w:rsidRDefault="009C7973">
      <w:pPr>
        <w:rPr>
          <w:sz w:val="24"/>
        </w:rPr>
      </w:pPr>
      <w:r>
        <w:rPr>
          <w:sz w:val="24"/>
        </w:rPr>
        <w:t>Komposten er ferdig etter 6-8 uker og lagres under tak.</w:t>
      </w:r>
    </w:p>
    <w:p w14:paraId="7A941047" w14:textId="77777777" w:rsidR="0094028A" w:rsidRDefault="0094028A">
      <w:pPr>
        <w:rPr>
          <w:sz w:val="24"/>
        </w:rPr>
      </w:pPr>
    </w:p>
    <w:p w14:paraId="1D415D12" w14:textId="77777777" w:rsidR="0094028A" w:rsidRDefault="0094028A">
      <w:pPr>
        <w:rPr>
          <w:sz w:val="24"/>
        </w:rPr>
      </w:pPr>
      <w:r>
        <w:rPr>
          <w:sz w:val="24"/>
        </w:rPr>
        <w:t>PRODUSENT</w:t>
      </w:r>
    </w:p>
    <w:p w14:paraId="6F9C36F4" w14:textId="1B534378" w:rsidR="0094028A" w:rsidRDefault="002E6090">
      <w:pPr>
        <w:pStyle w:val="Overskrift4"/>
      </w:pPr>
      <w:r>
        <w:t>IRS Miljø IKS</w:t>
      </w:r>
      <w:r w:rsidR="0094028A">
        <w:t>, Erikstemmen</w:t>
      </w:r>
      <w:r w:rsidR="00953253">
        <w:t xml:space="preserve"> 10</w:t>
      </w:r>
      <w:r w:rsidR="00307505">
        <w:t xml:space="preserve">, </w:t>
      </w:r>
      <w:r w:rsidR="0094028A">
        <w:t>440</w:t>
      </w:r>
      <w:r w:rsidR="006829B7">
        <w:t>4</w:t>
      </w:r>
      <w:r w:rsidR="0094028A">
        <w:t xml:space="preserve"> Flekkefjord</w:t>
      </w:r>
    </w:p>
    <w:p w14:paraId="56F5306A" w14:textId="77777777" w:rsidR="0094028A" w:rsidRDefault="00B87073">
      <w:pPr>
        <w:rPr>
          <w:rFonts w:ascii="Comic Sans MS" w:hAnsi="Comic Sans MS"/>
          <w:b/>
          <w:color w:val="008000"/>
          <w:sz w:val="28"/>
        </w:rPr>
      </w:pPr>
      <w:r>
        <w:rPr>
          <w:rFonts w:ascii="Comic Sans MS" w:hAnsi="Comic Sans MS"/>
          <w:b/>
          <w:color w:val="008000"/>
          <w:sz w:val="28"/>
        </w:rPr>
        <w:t>Tlf. 38 32 60 80</w:t>
      </w:r>
      <w:r w:rsidR="00307505">
        <w:rPr>
          <w:rFonts w:ascii="Comic Sans MS" w:hAnsi="Comic Sans MS"/>
          <w:b/>
          <w:color w:val="008000"/>
          <w:sz w:val="28"/>
        </w:rPr>
        <w:t xml:space="preserve">, epost: </w:t>
      </w:r>
      <w:hyperlink r:id="rId10" w:history="1">
        <w:r w:rsidR="00577ECB" w:rsidRPr="00DF337A">
          <w:rPr>
            <w:rStyle w:val="Hyperkobling"/>
            <w:rFonts w:ascii="Comic Sans MS" w:hAnsi="Comic Sans MS"/>
            <w:b/>
            <w:sz w:val="28"/>
          </w:rPr>
          <w:t>post@erikstemmen.no</w:t>
        </w:r>
      </w:hyperlink>
    </w:p>
    <w:p w14:paraId="174F436D" w14:textId="77777777" w:rsidR="00577ECB" w:rsidRDefault="00577ECB">
      <w:pPr>
        <w:rPr>
          <w:rFonts w:ascii="Comic Sans MS" w:hAnsi="Comic Sans MS"/>
          <w:color w:val="008000"/>
          <w:sz w:val="28"/>
        </w:rPr>
      </w:pPr>
      <w:r>
        <w:rPr>
          <w:rFonts w:ascii="Comic Sans MS" w:hAnsi="Comic Sans MS"/>
          <w:b/>
          <w:color w:val="008000"/>
          <w:sz w:val="28"/>
        </w:rPr>
        <w:t>Org.nr. 995 055 244</w:t>
      </w:r>
    </w:p>
    <w:p w14:paraId="56DA7C2C" w14:textId="77777777" w:rsidR="0094028A" w:rsidRDefault="0094028A">
      <w:pPr>
        <w:rPr>
          <w:sz w:val="24"/>
        </w:rPr>
      </w:pPr>
    </w:p>
    <w:p w14:paraId="16DA7A14" w14:textId="19421A60" w:rsidR="0094028A" w:rsidRDefault="00307505">
      <w:pPr>
        <w:rPr>
          <w:sz w:val="24"/>
        </w:rPr>
      </w:pPr>
      <w:r>
        <w:rPr>
          <w:sz w:val="24"/>
        </w:rPr>
        <w:t>Lister Landbruks</w:t>
      </w:r>
      <w:r w:rsidR="0094028A">
        <w:rPr>
          <w:sz w:val="24"/>
        </w:rPr>
        <w:t xml:space="preserve">kompost er registrert hos </w:t>
      </w:r>
      <w:r w:rsidR="004A4BDD">
        <w:rPr>
          <w:sz w:val="24"/>
        </w:rPr>
        <w:t>Mat</w:t>
      </w:r>
      <w:r w:rsidR="0094028A">
        <w:rPr>
          <w:sz w:val="24"/>
        </w:rPr>
        <w:t>tilsy</w:t>
      </w:r>
      <w:r>
        <w:rPr>
          <w:sz w:val="24"/>
        </w:rPr>
        <w:t xml:space="preserve">net. Reg.nr.: </w:t>
      </w:r>
      <w:r w:rsidR="002047F1">
        <w:rPr>
          <w:sz w:val="24"/>
        </w:rPr>
        <w:t>7365</w:t>
      </w:r>
    </w:p>
    <w:p w14:paraId="568A1FCA" w14:textId="77777777" w:rsidR="0094028A" w:rsidRDefault="0094028A">
      <w:pPr>
        <w:rPr>
          <w:sz w:val="24"/>
        </w:rPr>
      </w:pPr>
    </w:p>
    <w:p w14:paraId="0BF27003" w14:textId="77777777" w:rsidR="0094028A" w:rsidRDefault="0094028A">
      <w:pPr>
        <w:rPr>
          <w:sz w:val="24"/>
        </w:rPr>
      </w:pPr>
      <w:r>
        <w:rPr>
          <w:sz w:val="24"/>
        </w:rPr>
        <w:t>KVALITETSKLASSE</w:t>
      </w:r>
    </w:p>
    <w:p w14:paraId="6EBFDE95" w14:textId="0B15E894" w:rsidR="0094028A" w:rsidRDefault="0094028A">
      <w:pPr>
        <w:rPr>
          <w:sz w:val="24"/>
        </w:rPr>
      </w:pPr>
      <w:r>
        <w:rPr>
          <w:sz w:val="24"/>
        </w:rPr>
        <w:t>Tilfredsstiller kval</w:t>
      </w:r>
      <w:r w:rsidR="00307505">
        <w:rPr>
          <w:sz w:val="24"/>
        </w:rPr>
        <w:t>itetsklasse I</w:t>
      </w:r>
      <w:r w:rsidR="001C2A21">
        <w:rPr>
          <w:sz w:val="24"/>
        </w:rPr>
        <w:t>. Dette gjelder ranke 40A, 40B, 41A, 41B, 42B, 43A og 43B i 2023.</w:t>
      </w:r>
    </w:p>
    <w:p w14:paraId="51CADC82" w14:textId="1A869983" w:rsidR="0094028A" w:rsidRDefault="004A4BDD">
      <w:pPr>
        <w:rPr>
          <w:sz w:val="24"/>
        </w:rPr>
      </w:pPr>
      <w:r>
        <w:rPr>
          <w:sz w:val="24"/>
        </w:rPr>
        <w:t xml:space="preserve">Kan nyttes nedmoldet på jordbruksareal </w:t>
      </w:r>
      <w:r w:rsidR="00307505">
        <w:rPr>
          <w:sz w:val="24"/>
        </w:rPr>
        <w:t xml:space="preserve">med inntil </w:t>
      </w:r>
      <w:r w:rsidR="001C2A21">
        <w:rPr>
          <w:sz w:val="24"/>
        </w:rPr>
        <w:t>4</w:t>
      </w:r>
      <w:r w:rsidR="0094028A">
        <w:rPr>
          <w:sz w:val="24"/>
        </w:rPr>
        <w:t xml:space="preserve"> tonn tørrstoff pr. dekar pr. 10 år.</w:t>
      </w:r>
    </w:p>
    <w:p w14:paraId="6E7A5418" w14:textId="77777777" w:rsidR="0094028A" w:rsidRDefault="0094028A">
      <w:pPr>
        <w:rPr>
          <w:sz w:val="24"/>
        </w:rPr>
      </w:pPr>
    </w:p>
    <w:p w14:paraId="65F919FF" w14:textId="12EDC333" w:rsidR="0094028A" w:rsidRDefault="0094028A">
      <w:pPr>
        <w:rPr>
          <w:sz w:val="24"/>
        </w:rPr>
      </w:pPr>
      <w:r>
        <w:rPr>
          <w:sz w:val="24"/>
        </w:rPr>
        <w:t xml:space="preserve">På grøntarealer og lignende arealer der det ikke skal dyrkes mat- eller fôrvekster kan det legges ut i lag på maksimalt </w:t>
      </w:r>
      <w:smartTag w:uri="urn:schemas-microsoft-com:office:smarttags" w:element="metricconverter">
        <w:smartTagPr>
          <w:attr w:name="ProductID" w:val="5 cm"/>
        </w:smartTagPr>
        <w:r>
          <w:rPr>
            <w:sz w:val="24"/>
          </w:rPr>
          <w:t>5 cm</w:t>
        </w:r>
      </w:smartTag>
      <w:r>
        <w:rPr>
          <w:sz w:val="24"/>
        </w:rPr>
        <w:t xml:space="preserve"> tykkelse og blandes inn i jorda på bruksstedet. Brukt </w:t>
      </w:r>
      <w:r w:rsidR="0025531E">
        <w:rPr>
          <w:sz w:val="24"/>
        </w:rPr>
        <w:t>til</w:t>
      </w:r>
      <w:r>
        <w:rPr>
          <w:sz w:val="24"/>
        </w:rPr>
        <w:t xml:space="preserve"> </w:t>
      </w:r>
      <w:proofErr w:type="spellStart"/>
      <w:r w:rsidR="0025531E">
        <w:rPr>
          <w:sz w:val="24"/>
        </w:rPr>
        <w:t>toppdekke</w:t>
      </w:r>
      <w:proofErr w:type="spellEnd"/>
      <w:r>
        <w:rPr>
          <w:sz w:val="24"/>
        </w:rPr>
        <w:t xml:space="preserve"> på avfallsfyllinger skal dekksjiktet være maksimalt </w:t>
      </w:r>
      <w:smartTag w:uri="urn:schemas-microsoft-com:office:smarttags" w:element="metricconverter">
        <w:smartTagPr>
          <w:attr w:name="ProductID" w:val="15 cm"/>
        </w:smartTagPr>
        <w:r>
          <w:rPr>
            <w:sz w:val="24"/>
          </w:rPr>
          <w:t>15 cm</w:t>
        </w:r>
      </w:smartTag>
      <w:r>
        <w:rPr>
          <w:sz w:val="24"/>
        </w:rPr>
        <w:t>.</w:t>
      </w:r>
    </w:p>
    <w:p w14:paraId="20674074" w14:textId="77777777" w:rsidR="0094028A" w:rsidRDefault="0094028A">
      <w:pPr>
        <w:rPr>
          <w:sz w:val="24"/>
        </w:rPr>
      </w:pPr>
    </w:p>
    <w:p w14:paraId="34205C70" w14:textId="77777777" w:rsidR="0094028A" w:rsidRDefault="0094028A">
      <w:pPr>
        <w:pStyle w:val="Overskrift2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BRUKSVEILEDNING</w:t>
      </w:r>
    </w:p>
    <w:p w14:paraId="5886F44D" w14:textId="77777777" w:rsidR="0094028A" w:rsidRDefault="0094028A">
      <w:pPr>
        <w:rPr>
          <w:sz w:val="24"/>
        </w:rPr>
      </w:pPr>
    </w:p>
    <w:p w14:paraId="4C570FFA" w14:textId="77777777" w:rsidR="0094028A" w:rsidRDefault="0094028A">
      <w:pPr>
        <w:rPr>
          <w:sz w:val="24"/>
        </w:rPr>
      </w:pPr>
      <w:r>
        <w:rPr>
          <w:sz w:val="24"/>
        </w:rPr>
        <w:t>JORDFORBEDRENDE VIRKNING</w:t>
      </w:r>
    </w:p>
    <w:p w14:paraId="430CDA23" w14:textId="77777777" w:rsidR="0094028A" w:rsidRDefault="0094028A">
      <w:pPr>
        <w:rPr>
          <w:sz w:val="24"/>
        </w:rPr>
      </w:pPr>
      <w:r>
        <w:rPr>
          <w:sz w:val="24"/>
        </w:rPr>
        <w:t>Tilførsel av kompost gir en bedre og mer stabil jordstruktur. Dette gjør jorda mer motstandsdyktig mot erosjon og mekaniske skader. Det organiske materialet gir jorda større evne til å holde på vann, økt evne til å holde på næringsstoffer, økt innhold av mikronæringsstoffer og økt mikroliv i jorda. En positiv effekt av en mer allsidig mikrofauna er økt motstandsevne mot plantesykdommer.</w:t>
      </w:r>
    </w:p>
    <w:p w14:paraId="1DAA65DE" w14:textId="77777777" w:rsidR="0098753B" w:rsidRDefault="0098753B" w:rsidP="0098753B">
      <w:pPr>
        <w:rPr>
          <w:sz w:val="24"/>
        </w:rPr>
      </w:pPr>
    </w:p>
    <w:p w14:paraId="48C692C2" w14:textId="5E6D2ED4" w:rsidR="0098753B" w:rsidRPr="0098753B" w:rsidRDefault="0098753B" w:rsidP="0098753B">
      <w:pPr>
        <w:rPr>
          <w:sz w:val="24"/>
        </w:rPr>
      </w:pPr>
      <w:r>
        <w:rPr>
          <w:sz w:val="24"/>
        </w:rPr>
        <w:t xml:space="preserve">Det er stor mikrobiologisk aktivitet i komposten. </w:t>
      </w:r>
      <w:r w:rsidRPr="0098753B">
        <w:rPr>
          <w:sz w:val="24"/>
        </w:rPr>
        <w:t xml:space="preserve">Etter at komposten er blandet inn i stedegne masser bør </w:t>
      </w:r>
      <w:bookmarkStart w:id="0" w:name="_Hlk100739170"/>
      <w:r w:rsidRPr="0098753B">
        <w:rPr>
          <w:sz w:val="24"/>
        </w:rPr>
        <w:t>det derfor gå ca. 4 – 6 uker før såing og planting.</w:t>
      </w:r>
    </w:p>
    <w:bookmarkEnd w:id="0"/>
    <w:p w14:paraId="04F8F8CB" w14:textId="687F0DEA" w:rsidR="0098753B" w:rsidRDefault="0098753B" w:rsidP="0098753B">
      <w:pPr>
        <w:rPr>
          <w:sz w:val="24"/>
        </w:rPr>
      </w:pPr>
      <w:r>
        <w:rPr>
          <w:sz w:val="24"/>
        </w:rPr>
        <w:t>På grunn av lagring i ranker kan det oppstå et kortvarig luktutslipp i forbindelse med håndtering av massene. En må også være svært varsom med bruk i umiddelbar nærhet av brønner og vannkilder som anvendes til drikkevann.</w:t>
      </w:r>
    </w:p>
    <w:p w14:paraId="5F195544" w14:textId="77777777" w:rsidR="0094028A" w:rsidRDefault="0094028A">
      <w:pPr>
        <w:rPr>
          <w:sz w:val="24"/>
        </w:rPr>
      </w:pPr>
    </w:p>
    <w:p w14:paraId="69E908C3" w14:textId="77777777" w:rsidR="00C01AAB" w:rsidRDefault="0094028A" w:rsidP="00C01AAB">
      <w:pPr>
        <w:pStyle w:val="Brdtekst"/>
      </w:pPr>
      <w:r>
        <w:t xml:space="preserve">Egner seg best som jordforbedringsmiddel ved innblanding i stedegen </w:t>
      </w:r>
      <w:r w:rsidR="008B0B66">
        <w:t>mineraljord.</w:t>
      </w:r>
    </w:p>
    <w:p w14:paraId="2C0212BB" w14:textId="77777777" w:rsidR="008B0B66" w:rsidRDefault="008B0B66" w:rsidP="00C01AAB">
      <w:pPr>
        <w:pStyle w:val="Brdtekst"/>
      </w:pPr>
    </w:p>
    <w:p w14:paraId="66956D5E" w14:textId="77777777" w:rsidR="0094028A" w:rsidRPr="008B0B66" w:rsidRDefault="0094028A" w:rsidP="00C01AAB">
      <w:pPr>
        <w:pStyle w:val="Brdtekst"/>
        <w:rPr>
          <w:b w:val="0"/>
        </w:rPr>
      </w:pPr>
      <w:r w:rsidRPr="008B0B66">
        <w:rPr>
          <w:b w:val="0"/>
        </w:rPr>
        <w:t>BRUK I GRØNTOMRÅDER UTEN MAT- ELLER FÔRPRODUKSJON</w:t>
      </w:r>
    </w:p>
    <w:p w14:paraId="0D919C66" w14:textId="77777777" w:rsidR="0094028A" w:rsidRDefault="0094028A">
      <w:pPr>
        <w:rPr>
          <w:sz w:val="24"/>
        </w:rPr>
      </w:pPr>
      <w:r>
        <w:rPr>
          <w:sz w:val="24"/>
        </w:rPr>
        <w:t xml:space="preserve">Når komposten brukes i grøntarealer kan den legges ut i et lag på maksimalt </w:t>
      </w:r>
      <w:smartTag w:uri="urn:schemas-microsoft-com:office:smarttags" w:element="metricconverter">
        <w:smartTagPr>
          <w:attr w:name="ProductID" w:val="5 cm"/>
        </w:smartTagPr>
        <w:r>
          <w:rPr>
            <w:sz w:val="24"/>
          </w:rPr>
          <w:t>5 cm</w:t>
        </w:r>
      </w:smartTag>
      <w:r>
        <w:rPr>
          <w:sz w:val="24"/>
        </w:rPr>
        <w:t xml:space="preserve"> tykkelse i løpet av en 10 års periode. Komposten skal blandes inn i de stedegne massene.</w:t>
      </w:r>
    </w:p>
    <w:p w14:paraId="263C0634" w14:textId="77777777" w:rsidR="0094028A" w:rsidRDefault="0094028A">
      <w:pPr>
        <w:rPr>
          <w:sz w:val="24"/>
        </w:rPr>
      </w:pPr>
    </w:p>
    <w:p w14:paraId="67C6B50E" w14:textId="77777777" w:rsidR="0094028A" w:rsidRDefault="0094028A">
      <w:pPr>
        <w:rPr>
          <w:sz w:val="24"/>
        </w:rPr>
      </w:pPr>
      <w:r>
        <w:rPr>
          <w:sz w:val="24"/>
        </w:rPr>
        <w:t>TIL BR</w:t>
      </w:r>
      <w:r w:rsidR="001F3F39">
        <w:rPr>
          <w:sz w:val="24"/>
        </w:rPr>
        <w:t>UK I LANDBRUKET</w:t>
      </w:r>
      <w:r>
        <w:rPr>
          <w:sz w:val="24"/>
        </w:rPr>
        <w:t xml:space="preserve"> DER MAT- ELLER FÔRPRODUKSJON KAN FOREKOMME</w:t>
      </w:r>
    </w:p>
    <w:p w14:paraId="4D1CD4D1" w14:textId="622FAC42" w:rsidR="0094028A" w:rsidRDefault="0094028A">
      <w:pPr>
        <w:rPr>
          <w:sz w:val="24"/>
        </w:rPr>
      </w:pPr>
      <w:r>
        <w:rPr>
          <w:sz w:val="24"/>
        </w:rPr>
        <w:t xml:space="preserve">Det kan brukes </w:t>
      </w:r>
      <w:r w:rsidR="00A252D4">
        <w:rPr>
          <w:sz w:val="24"/>
        </w:rPr>
        <w:t xml:space="preserve">inntil </w:t>
      </w:r>
      <w:r w:rsidR="001C2A21">
        <w:rPr>
          <w:sz w:val="24"/>
        </w:rPr>
        <w:t>4</w:t>
      </w:r>
      <w:r>
        <w:rPr>
          <w:sz w:val="24"/>
        </w:rPr>
        <w:t xml:space="preserve"> tonn tørrstoff pr. dekar i løpet av en 10 års periode. Dette tilsvarer </w:t>
      </w:r>
      <w:r w:rsidR="001C2A21" w:rsidRPr="001C2A21">
        <w:rPr>
          <w:sz w:val="24"/>
        </w:rPr>
        <w:t>10,5</w:t>
      </w:r>
      <w:r w:rsidR="001F3F39" w:rsidRPr="001C2A21">
        <w:rPr>
          <w:sz w:val="24"/>
        </w:rPr>
        <w:t xml:space="preserve"> </w:t>
      </w:r>
      <w:r w:rsidR="001F3F39">
        <w:rPr>
          <w:sz w:val="24"/>
        </w:rPr>
        <w:t>tonn Lister Landbruks</w:t>
      </w:r>
      <w:r>
        <w:rPr>
          <w:sz w:val="24"/>
        </w:rPr>
        <w:t>kompost pr. dekar.</w:t>
      </w:r>
    </w:p>
    <w:p w14:paraId="661D43FE" w14:textId="77777777" w:rsidR="001F3F39" w:rsidRDefault="001F3F39">
      <w:pPr>
        <w:rPr>
          <w:sz w:val="24"/>
        </w:rPr>
      </w:pPr>
      <w:r>
        <w:rPr>
          <w:sz w:val="24"/>
        </w:rPr>
        <w:t xml:space="preserve">Etter spredning skal denne komposten </w:t>
      </w:r>
      <w:proofErr w:type="spellStart"/>
      <w:r>
        <w:rPr>
          <w:sz w:val="24"/>
        </w:rPr>
        <w:t>nedmoldes</w:t>
      </w:r>
      <w:proofErr w:type="spellEnd"/>
      <w:r>
        <w:rPr>
          <w:sz w:val="24"/>
        </w:rPr>
        <w:t xml:space="preserve"> straks og senest innen 18 timer.</w:t>
      </w:r>
    </w:p>
    <w:p w14:paraId="0BC660F6" w14:textId="77777777" w:rsidR="00FA4EB7" w:rsidRDefault="00FA4EB7">
      <w:pPr>
        <w:rPr>
          <w:sz w:val="24"/>
        </w:rPr>
      </w:pPr>
      <w:r>
        <w:rPr>
          <w:sz w:val="24"/>
        </w:rPr>
        <w:t>Bruk av komposten skal være med og hensyntatt i gårdens gjødslingsplan.</w:t>
      </w:r>
    </w:p>
    <w:p w14:paraId="5482703E" w14:textId="77777777" w:rsidR="0094028A" w:rsidRDefault="0094028A">
      <w:pPr>
        <w:rPr>
          <w:sz w:val="24"/>
        </w:rPr>
      </w:pPr>
    </w:p>
    <w:p w14:paraId="2B18E12D" w14:textId="77777777" w:rsidR="0094028A" w:rsidRDefault="0094028A">
      <w:pPr>
        <w:rPr>
          <w:sz w:val="24"/>
        </w:rPr>
      </w:pPr>
      <w:r>
        <w:rPr>
          <w:sz w:val="24"/>
        </w:rPr>
        <w:t>BRUKSBEGRENSING</w:t>
      </w:r>
    </w:p>
    <w:p w14:paraId="74834F57" w14:textId="77777777" w:rsidR="00A252D4" w:rsidRDefault="00A252D4">
      <w:pPr>
        <w:rPr>
          <w:sz w:val="24"/>
        </w:rPr>
      </w:pPr>
      <w:r>
        <w:rPr>
          <w:sz w:val="24"/>
        </w:rPr>
        <w:t xml:space="preserve">Må ikke spres på arealer der det dyrkes grønnsaker, poteter, bær eller frukt. Det må gå minst tre år </w:t>
      </w:r>
      <w:r w:rsidR="00FA4EB7">
        <w:rPr>
          <w:sz w:val="24"/>
        </w:rPr>
        <w:t xml:space="preserve">etter siste </w:t>
      </w:r>
      <w:proofErr w:type="spellStart"/>
      <w:r w:rsidR="00FA4EB7">
        <w:rPr>
          <w:sz w:val="24"/>
        </w:rPr>
        <w:t>sprededato</w:t>
      </w:r>
      <w:proofErr w:type="spellEnd"/>
      <w:r w:rsidR="00FA4EB7">
        <w:rPr>
          <w:sz w:val="24"/>
        </w:rPr>
        <w:t xml:space="preserve"> før</w:t>
      </w:r>
      <w:r>
        <w:rPr>
          <w:sz w:val="24"/>
        </w:rPr>
        <w:t xml:space="preserve"> dyrking av slike vekster.</w:t>
      </w:r>
    </w:p>
    <w:p w14:paraId="6C87AE32" w14:textId="77777777" w:rsidR="0094028A" w:rsidRDefault="00A252D4">
      <w:pPr>
        <w:rPr>
          <w:sz w:val="24"/>
        </w:rPr>
      </w:pPr>
      <w:r>
        <w:rPr>
          <w:sz w:val="24"/>
        </w:rPr>
        <w:t>Må</w:t>
      </w:r>
      <w:r w:rsidR="0094028A">
        <w:rPr>
          <w:sz w:val="24"/>
        </w:rPr>
        <w:t xml:space="preserve"> ikke </w:t>
      </w:r>
      <w:proofErr w:type="spellStart"/>
      <w:r w:rsidR="00FA4EB7">
        <w:rPr>
          <w:sz w:val="24"/>
        </w:rPr>
        <w:t>overflatespres</w:t>
      </w:r>
      <w:proofErr w:type="spellEnd"/>
      <w:r w:rsidR="00FA4EB7">
        <w:rPr>
          <w:sz w:val="24"/>
        </w:rPr>
        <w:t xml:space="preserve"> på eng og beite, eller </w:t>
      </w:r>
      <w:r w:rsidR="0018542D">
        <w:rPr>
          <w:sz w:val="24"/>
        </w:rPr>
        <w:t xml:space="preserve">brukes </w:t>
      </w:r>
      <w:r w:rsidR="00FA4EB7">
        <w:rPr>
          <w:sz w:val="24"/>
        </w:rPr>
        <w:t>i gartnerier.</w:t>
      </w:r>
    </w:p>
    <w:p w14:paraId="2C329C17" w14:textId="77777777" w:rsidR="00FA4EB7" w:rsidRPr="00FA4EB7" w:rsidRDefault="00FA4EB7">
      <w:pPr>
        <w:rPr>
          <w:b/>
          <w:sz w:val="24"/>
        </w:rPr>
      </w:pPr>
      <w:r w:rsidRPr="00FA4EB7">
        <w:rPr>
          <w:b/>
          <w:sz w:val="24"/>
        </w:rPr>
        <w:t>Det skal sendes melding til kommunen med alle relevante opplysninger senest to uker før første levering.</w:t>
      </w:r>
      <w:r>
        <w:rPr>
          <w:b/>
          <w:sz w:val="24"/>
        </w:rPr>
        <w:t xml:space="preserve"> </w:t>
      </w:r>
    </w:p>
    <w:p w14:paraId="2C9AF5CC" w14:textId="77777777" w:rsidR="00B87073" w:rsidRDefault="00B87073">
      <w:pPr>
        <w:rPr>
          <w:sz w:val="24"/>
        </w:rPr>
      </w:pPr>
    </w:p>
    <w:p w14:paraId="4FD46BF9" w14:textId="77777777" w:rsidR="00B87073" w:rsidRDefault="00B87073">
      <w:pPr>
        <w:rPr>
          <w:sz w:val="24"/>
        </w:rPr>
      </w:pPr>
      <w:r>
        <w:rPr>
          <w:sz w:val="24"/>
        </w:rPr>
        <w:t xml:space="preserve">Varedeklarasjonen oppdateres </w:t>
      </w:r>
      <w:r w:rsidR="00DC066C">
        <w:rPr>
          <w:sz w:val="24"/>
        </w:rPr>
        <w:t xml:space="preserve">minst </w:t>
      </w:r>
      <w:r>
        <w:rPr>
          <w:sz w:val="24"/>
        </w:rPr>
        <w:t>1 gang pr. år.</w:t>
      </w:r>
    </w:p>
    <w:sectPr w:rsidR="00B87073" w:rsidSect="00CA5153">
      <w:footerReference w:type="default" r:id="rId11"/>
      <w:pgSz w:w="11906" w:h="16838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BFA9" w14:textId="77777777" w:rsidR="002361F6" w:rsidRDefault="002361F6" w:rsidP="00B87073">
      <w:r>
        <w:separator/>
      </w:r>
    </w:p>
  </w:endnote>
  <w:endnote w:type="continuationSeparator" w:id="0">
    <w:p w14:paraId="2EA7FE40" w14:textId="77777777" w:rsidR="002361F6" w:rsidRDefault="002361F6" w:rsidP="00B8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1E17" w14:textId="77777777" w:rsidR="00E23253" w:rsidRDefault="00E23253">
    <w:pPr>
      <w:pStyle w:val="Bunntekst"/>
    </w:pPr>
    <w:r>
      <w:t>V</w:t>
    </w:r>
    <w:r w:rsidR="00F1041E">
      <w:t>aredeklarasjon Lister Landbrukskompost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9D2E" w14:textId="77777777" w:rsidR="002361F6" w:rsidRDefault="002361F6" w:rsidP="00B87073">
      <w:r>
        <w:separator/>
      </w:r>
    </w:p>
  </w:footnote>
  <w:footnote w:type="continuationSeparator" w:id="0">
    <w:p w14:paraId="1AA16FAC" w14:textId="77777777" w:rsidR="002361F6" w:rsidRDefault="002361F6" w:rsidP="00B8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8A"/>
    <w:rsid w:val="000136DB"/>
    <w:rsid w:val="00042633"/>
    <w:rsid w:val="00082C34"/>
    <w:rsid w:val="00096EE2"/>
    <w:rsid w:val="000D0899"/>
    <w:rsid w:val="000E5825"/>
    <w:rsid w:val="000E664B"/>
    <w:rsid w:val="0018542D"/>
    <w:rsid w:val="001A1442"/>
    <w:rsid w:val="001C2A21"/>
    <w:rsid w:val="001E6EB3"/>
    <w:rsid w:val="001F1758"/>
    <w:rsid w:val="001F3F39"/>
    <w:rsid w:val="002047F1"/>
    <w:rsid w:val="002361F6"/>
    <w:rsid w:val="0025531E"/>
    <w:rsid w:val="00287CFE"/>
    <w:rsid w:val="002E6090"/>
    <w:rsid w:val="002F0336"/>
    <w:rsid w:val="00307505"/>
    <w:rsid w:val="0034125E"/>
    <w:rsid w:val="00364889"/>
    <w:rsid w:val="003658B9"/>
    <w:rsid w:val="003F783B"/>
    <w:rsid w:val="0046689D"/>
    <w:rsid w:val="00487E73"/>
    <w:rsid w:val="00494618"/>
    <w:rsid w:val="004A4BDD"/>
    <w:rsid w:val="004B25A7"/>
    <w:rsid w:val="004E3365"/>
    <w:rsid w:val="004E450C"/>
    <w:rsid w:val="005414AB"/>
    <w:rsid w:val="00577ECB"/>
    <w:rsid w:val="00681F34"/>
    <w:rsid w:val="006829B7"/>
    <w:rsid w:val="006C4445"/>
    <w:rsid w:val="006D2BBD"/>
    <w:rsid w:val="0070483F"/>
    <w:rsid w:val="0072088A"/>
    <w:rsid w:val="00733AEA"/>
    <w:rsid w:val="007852B7"/>
    <w:rsid w:val="007A17C4"/>
    <w:rsid w:val="007A2DAF"/>
    <w:rsid w:val="007D783B"/>
    <w:rsid w:val="0084092E"/>
    <w:rsid w:val="008B0B66"/>
    <w:rsid w:val="00912FF1"/>
    <w:rsid w:val="0094028A"/>
    <w:rsid w:val="00953253"/>
    <w:rsid w:val="009610D7"/>
    <w:rsid w:val="0098753B"/>
    <w:rsid w:val="009959B9"/>
    <w:rsid w:val="009B39FA"/>
    <w:rsid w:val="009C7973"/>
    <w:rsid w:val="00A252D4"/>
    <w:rsid w:val="00A802CD"/>
    <w:rsid w:val="00A83623"/>
    <w:rsid w:val="00AB45B9"/>
    <w:rsid w:val="00B06F52"/>
    <w:rsid w:val="00B3720D"/>
    <w:rsid w:val="00B51E4E"/>
    <w:rsid w:val="00B568B0"/>
    <w:rsid w:val="00B87073"/>
    <w:rsid w:val="00C01AAB"/>
    <w:rsid w:val="00C07803"/>
    <w:rsid w:val="00C574E2"/>
    <w:rsid w:val="00C72100"/>
    <w:rsid w:val="00CA5153"/>
    <w:rsid w:val="00D00CD0"/>
    <w:rsid w:val="00D17782"/>
    <w:rsid w:val="00D66CEE"/>
    <w:rsid w:val="00D7273B"/>
    <w:rsid w:val="00DC066C"/>
    <w:rsid w:val="00E071B9"/>
    <w:rsid w:val="00E23253"/>
    <w:rsid w:val="00E9669E"/>
    <w:rsid w:val="00EC7AF2"/>
    <w:rsid w:val="00ED4023"/>
    <w:rsid w:val="00EE6FEE"/>
    <w:rsid w:val="00EE7DA9"/>
    <w:rsid w:val="00F1041E"/>
    <w:rsid w:val="00F26CA0"/>
    <w:rsid w:val="00F71DC9"/>
    <w:rsid w:val="00FA4EB7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FF052C"/>
  <w15:docId w15:val="{C376C0F7-E1DD-4E39-821D-D189829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color w:val="008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b/>
      <w:sz w:val="24"/>
    </w:rPr>
  </w:style>
  <w:style w:type="paragraph" w:styleId="Topptekst">
    <w:name w:val="header"/>
    <w:basedOn w:val="Normal"/>
    <w:link w:val="TopptekstTegn"/>
    <w:rsid w:val="00B870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87073"/>
  </w:style>
  <w:style w:type="paragraph" w:styleId="Bunntekst">
    <w:name w:val="footer"/>
    <w:basedOn w:val="Normal"/>
    <w:link w:val="BunntekstTegn"/>
    <w:rsid w:val="00B870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87073"/>
  </w:style>
  <w:style w:type="paragraph" w:styleId="Bobletekst">
    <w:name w:val="Balloon Text"/>
    <w:basedOn w:val="Normal"/>
    <w:link w:val="BobletekstTegn"/>
    <w:rsid w:val="00B870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8707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7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st@erikstemmen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F7ADE6F30414DAF3886EA8D604D13" ma:contentTypeVersion="18" ma:contentTypeDescription="Opprett et nytt dokument." ma:contentTypeScope="" ma:versionID="7227d28159881eefb7919987cefdc9a3">
  <xsd:schema xmlns:xsd="http://www.w3.org/2001/XMLSchema" xmlns:xs="http://www.w3.org/2001/XMLSchema" xmlns:p="http://schemas.microsoft.com/office/2006/metadata/properties" xmlns:ns2="818d4525-76b1-49b2-97c4-debd593c7c96" xmlns:ns3="b4bcad68-baca-47a9-84f8-b98a32b896aa" targetNamespace="http://schemas.microsoft.com/office/2006/metadata/properties" ma:root="true" ma:fieldsID="9f85a509daae06fbb8b42feefc216f74" ns2:_="" ns3:_="">
    <xsd:import namespace="818d4525-76b1-49b2-97c4-debd593c7c96"/>
    <xsd:import namespace="b4bcad68-baca-47a9-84f8-b98a32b896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4525-76b1-49b2-97c4-debd593c7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d79685-d558-4d8a-acdb-c84f802f2048}" ma:internalName="TaxCatchAll" ma:showField="CatchAllData" ma:web="818d4525-76b1-49b2-97c4-debd593c7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cad68-baca-47a9-84f8-b98a32b89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96f5f0e-6961-47f7-8781-40fd982ae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d4525-76b1-49b2-97c4-debd593c7c96" xsi:nil="true"/>
    <lcf76f155ced4ddcb4097134ff3c332f xmlns="b4bcad68-baca-47a9-84f8-b98a32b896aa">
      <Terms xmlns="http://schemas.microsoft.com/office/infopath/2007/PartnerControls"/>
    </lcf76f155ced4ddcb4097134ff3c332f>
    <SharedWithUsers xmlns="818d4525-76b1-49b2-97c4-debd593c7c96">
      <UserInfo>
        <DisplayName>Gunhild Skarpenes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B1F3BE-5571-453B-8AB9-254A28A71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D65DE-E8E4-4713-980D-B97F194A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d4525-76b1-49b2-97c4-debd593c7c96"/>
    <ds:schemaRef ds:uri="b4bcad68-baca-47a9-84f8-b98a32b89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74C57-6423-4962-8666-810A8773B5C1}">
  <ds:schemaRefs>
    <ds:schemaRef ds:uri="http://schemas.microsoft.com/office/2006/metadata/properties"/>
    <ds:schemaRef ds:uri="http://schemas.microsoft.com/office/infopath/2007/PartnerControls"/>
    <ds:schemaRef ds:uri="818d4525-76b1-49b2-97c4-debd593c7c96"/>
    <ds:schemaRef ds:uri="b4bcad68-baca-47a9-84f8-b98a32b896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Lister Biokompost</vt:lpstr>
    </vt:vector>
  </TitlesOfParts>
  <Company>FLEKKEFJORDREGIONEN FORSØKSRING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Lister Biokompost</dc:title>
  <dc:creator>TØNNES HAMAR</dc:creator>
  <cp:lastModifiedBy>Gunhild Skarpenes</cp:lastModifiedBy>
  <cp:revision>2</cp:revision>
  <cp:lastPrinted>2019-05-13T10:43:00Z</cp:lastPrinted>
  <dcterms:created xsi:type="dcterms:W3CDTF">2023-11-28T07:39:00Z</dcterms:created>
  <dcterms:modified xsi:type="dcterms:W3CDTF">2023-11-28T07:39:00Z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0x010100DE3F7ADE6F30414DAF3886EA8D604D13</vt:lpwstr>
  </property>
  <property fmtid="{D5CDD505-2E9C-101B-9397-08002B2CF9AE}" pid="3" name="Order">
    <vt:r8>548600</vt:r8>
  </property>
  <property fmtid="{D5CDD505-2E9C-101B-9397-08002B2CF9AE}" pid="4" name="MediaServiceImageTags">
    <vt:lpwstr/>
  </property>
</Properties>
</file>